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Остается немного времени до начала нового сезона гриппа. Вот несколько интересных фактов, связанных с этой болезнью.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1. ГРИППА БЕЗ ВЫСОКОЙ ТЕМПЕРАТУРЫ НЕ БЫВАЕТ!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bookmarkStart w:id="0" w:name="_GoBack"/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 xml:space="preserve">Отличительным признаком гриппа является температура 38,5 </w:t>
      </w:r>
      <w:bookmarkEnd w:id="0"/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– 39,0°С с первых часов болезни. Если у вас не так, скорее всего это инфекция, вызванная другим вирусом.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2343150" cy="1381125"/>
            <wp:effectExtent l="0" t="0" r="0" b="9525"/>
            <wp:docPr id="7" name="Рисунок 7" descr="http://cgon.rospotrebnadzor.ru/upload/medialibrary/5cf/5cf852252dcf368004a7945ccaab9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gon.rospotrebnadzor.ru/upload/medialibrary/5cf/5cf852252dcf368004a7945ccaab902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2. ПРИ ГРИППЕ НЕ БЫВАЕТ НАСМОРКА.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438275" cy="1724025"/>
            <wp:effectExtent l="0" t="0" r="9525" b="9525"/>
            <wp:docPr id="6" name="Рисунок 6" descr="http://cgon.rospotrebnadzor.ru/upload/medialibrary/c8e/c8e032ddfa5e59fa4823d58c746f7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cgon.rospotrebnadzor.ru/upload/medialibrary/c8e/c8e032ddfa5e59fa4823d58c746f76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3. ВИРУС ГРИППА НЕ БОИТСЯ МОРОЗА.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70°С.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1266825" cy="1257300"/>
            <wp:effectExtent l="0" t="0" r="9525" b="0"/>
            <wp:docPr id="5" name="Рисунок 5" descr="http://cgon.rospotrebnadzor.ru/upload/medialibrary/f56/f56716836d8bf554bbd9f12bba27a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cgon.rospotrebnadzor.ru/upload/medialibrary/f56/f56716836d8bf554bbd9f12bba27a3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4. ТАБЛЕТКИ ОТ ТЕМПЕРАТУРЫ ПОМОГАЮТ ГРИППУ РАСПРОСТРАНЯТЬСЯ ПО ОРГАНИЗМУ.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39°С, детям – 38,5°С.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2266950" cy="1581150"/>
            <wp:effectExtent l="0" t="0" r="0" b="0"/>
            <wp:docPr id="4" name="Рисунок 4" descr="http://cgon.rospotrebnadzor.ru/upload/medialibrary/188/1888518847c61320523a5db1737270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gon.rospotrebnadzor.ru/upload/medialibrary/188/1888518847c61320523a5db1737270d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5.ГРИПП НЕ ЛЕЧИТСЯ АНТИБИОТИКАМИ.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 может назначить курс антибиотиков.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i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2400300" cy="1809750"/>
            <wp:effectExtent l="0" t="0" r="0" b="0"/>
            <wp:docPr id="3" name="Рисунок 3" descr="http://cgon.rospotrebnadzor.ru/upload/medialibrary/753/7534e16c6aaeaa430091ece50fcd1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gon.rospotrebnadzor.ru/upload/medialibrary/753/7534e16c6aaeaa430091ece50fcd12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6.  ПРИВИВКА ОТ ГРИППА НЕ МОЖЕТ ВЫЗВАТЬ ЗАБОЛЕВАНИЕ.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Ни одна вакцина не вызывает типичного заболевания. В процессе вакцинации в организм вводят или ослабленный вирус,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1990725" cy="1495425"/>
            <wp:effectExtent l="0" t="0" r="9525" b="9525"/>
            <wp:docPr id="2" name="Рисунок 2" descr="http://cgon.rospotrebnadzor.ru/upload/medialibrary/7cf/7cf3a5ceb00b97daaf5c5f6083af3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gon.rospotrebnadzor.ru/upload/medialibrary/7cf/7cf3a5ceb00b97daaf5c5f6083af3f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948A54"/>
          <w:sz w:val="28"/>
          <w:szCs w:val="28"/>
        </w:rPr>
        <w:t>7. ПОСЛЕ НАЧАЛА ЭПИДЕМИИ ВАКЦИНАЦИЮ ПРОВОДИТЬ ПОЗДНО?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 xml:space="preserve">Оптимальным временем для проведения вакцинации против гриппа является осенний период – с сентября по ноябрь. Лучше </w:t>
      </w: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lastRenderedPageBreak/>
        <w:t>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Однако,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5E696D" w:rsidRDefault="005E696D" w:rsidP="005E696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4324350" cy="2952750"/>
            <wp:effectExtent l="0" t="0" r="0" b="0"/>
            <wp:docPr id="1" name="Рисунок 1" descr="http://cgon.rospotrebnadzor.ru/upload/medialibrary/294/29439ab3f187e2a99137c0c742afe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gon.rospotrebnadzor.ru/upload/medialibrary/294/29439ab3f187e2a99137c0c742afef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D" w:rsidRDefault="005E696D" w:rsidP="005E696D"/>
    <w:p w:rsidR="00D11204" w:rsidRDefault="00D11204"/>
    <w:sectPr w:rsidR="00D1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B6"/>
    <w:rsid w:val="00466AB6"/>
    <w:rsid w:val="005E696D"/>
    <w:rsid w:val="00D1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DD02-B58D-4580-A05F-2F3953A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2020-09-18T07:17:00Z</dcterms:created>
  <dcterms:modified xsi:type="dcterms:W3CDTF">2020-09-18T07:20:00Z</dcterms:modified>
</cp:coreProperties>
</file>